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673A" w14:textId="01DBB25D" w:rsidR="003C32CA" w:rsidRDefault="00D202B3" w:rsidP="00EC302E">
      <w:pPr>
        <w:pStyle w:val="Heading1"/>
      </w:pPr>
      <w:r>
        <w:t>Boatshed</w:t>
      </w:r>
      <w:r w:rsidR="00EC302E">
        <w:t xml:space="preserve"> Strategy – November 2018 Update</w:t>
      </w:r>
    </w:p>
    <w:p w14:paraId="7DE04975" w14:textId="2481F60E" w:rsidR="00EC302E" w:rsidRDefault="00EC302E"/>
    <w:p w14:paraId="28C934E7" w14:textId="555AE819" w:rsidR="00EC302E" w:rsidRDefault="00EC302E" w:rsidP="00802821">
      <w:pPr>
        <w:pStyle w:val="Heading3"/>
        <w:jc w:val="both"/>
      </w:pPr>
      <w:r w:rsidRPr="00F4334D">
        <w:rPr>
          <w:b/>
        </w:rPr>
        <w:t>Problem</w:t>
      </w:r>
      <w:r>
        <w:t xml:space="preserve"> – </w:t>
      </w:r>
      <w:r w:rsidR="00CC4363">
        <w:t>The iconic boatsheds of Capel Sound area powerful attraction to families, friends, visitors and tourists and need to be maintained and protected</w:t>
      </w:r>
      <w:r w:rsidR="00E1723D">
        <w:t xml:space="preserve"> (</w:t>
      </w:r>
      <w:r w:rsidR="00CC4363">
        <w:t>3</w:t>
      </w:r>
      <w:r w:rsidR="00E1723D">
        <w:t>5%)</w:t>
      </w:r>
    </w:p>
    <w:p w14:paraId="4BC02E28" w14:textId="26B7A48D" w:rsidR="00CC4363" w:rsidRDefault="00CC4363" w:rsidP="00CC4363"/>
    <w:p w14:paraId="6E307DE7" w14:textId="4D23EFC2" w:rsidR="00CC4363" w:rsidRDefault="00CC4363" w:rsidP="00802821">
      <w:pPr>
        <w:pStyle w:val="Heading3"/>
        <w:jc w:val="both"/>
      </w:pPr>
      <w:r w:rsidRPr="00F4334D">
        <w:rPr>
          <w:b/>
        </w:rPr>
        <w:t>Problem</w:t>
      </w:r>
      <w:r>
        <w:t xml:space="preserve"> – A healthy balance between boatsheds, public access and the coastal environment must be established and maintained</w:t>
      </w:r>
      <w:r w:rsidR="00802821">
        <w:t xml:space="preserve"> </w:t>
      </w:r>
      <w:r>
        <w:t>(</w:t>
      </w:r>
      <w:r w:rsidR="00802821">
        <w:t>5</w:t>
      </w:r>
      <w:r>
        <w:t>5%)</w:t>
      </w:r>
    </w:p>
    <w:p w14:paraId="76B1C575" w14:textId="1CF10D7F" w:rsidR="00802821" w:rsidRDefault="00802821" w:rsidP="00802821"/>
    <w:p w14:paraId="0F51F0D0" w14:textId="2BB4AFD5" w:rsidR="00802821" w:rsidRPr="00CC4363" w:rsidRDefault="00802821" w:rsidP="00802821">
      <w:pPr>
        <w:pStyle w:val="Heading3"/>
        <w:jc w:val="both"/>
      </w:pPr>
      <w:r w:rsidRPr="00F4334D">
        <w:rPr>
          <w:b/>
        </w:rPr>
        <w:t>Problem</w:t>
      </w:r>
      <w:r>
        <w:t xml:space="preserve"> – The revenue raised from boatshed fees are important to the maintenance of the CSF as well as providing revenue to the local government (10%)</w:t>
      </w:r>
    </w:p>
    <w:p w14:paraId="669F7B81" w14:textId="77777777" w:rsidR="00802821" w:rsidRPr="00802821" w:rsidRDefault="00802821" w:rsidP="00802821"/>
    <w:p w14:paraId="16E52859" w14:textId="70498A50" w:rsidR="00EC302E" w:rsidRDefault="00EC302E" w:rsidP="00EC302E">
      <w:pPr>
        <w:jc w:val="left"/>
      </w:pPr>
    </w:p>
    <w:p w14:paraId="504C10CE" w14:textId="4D9508F6" w:rsidR="00EC302E" w:rsidRDefault="00EC302E" w:rsidP="00EC302E">
      <w:pPr>
        <w:jc w:val="left"/>
      </w:pPr>
      <w:r w:rsidRPr="00FC1F38">
        <w:rPr>
          <w:rStyle w:val="Heading3Char"/>
        </w:rPr>
        <w:t xml:space="preserve">Strategic Response </w:t>
      </w:r>
      <w:r w:rsidR="00F4334D" w:rsidRPr="00FC1F38">
        <w:rPr>
          <w:rStyle w:val="Heading3Char"/>
        </w:rPr>
        <w:t xml:space="preserve">1 </w:t>
      </w:r>
      <w:r w:rsidR="00E1723D">
        <w:rPr>
          <w:rStyle w:val="Heading3Char"/>
        </w:rPr>
        <w:t>–</w:t>
      </w:r>
      <w:r>
        <w:t xml:space="preserve"> </w:t>
      </w:r>
      <w:r w:rsidR="00802821">
        <w:t>Establish a history of the boatsheds of CSF and make this openly available</w:t>
      </w:r>
      <w:r w:rsidR="00FB0D0A">
        <w:t xml:space="preserve"> </w:t>
      </w:r>
      <w:r>
        <w:t>(</w:t>
      </w:r>
      <w:r w:rsidR="00FB0D0A">
        <w:t>5</w:t>
      </w:r>
      <w:r>
        <w:t>%)</w:t>
      </w:r>
    </w:p>
    <w:p w14:paraId="1188DA3F" w14:textId="4A2966C5" w:rsidR="00EC302E" w:rsidRDefault="00EC302E" w:rsidP="00EC302E">
      <w:pPr>
        <w:jc w:val="left"/>
      </w:pPr>
    </w:p>
    <w:p w14:paraId="3A92E903" w14:textId="69859337" w:rsidR="00E1723D" w:rsidRDefault="00F823C9" w:rsidP="00EC302E">
      <w:pPr>
        <w:jc w:val="left"/>
      </w:pPr>
      <w:r>
        <w:rPr>
          <w:rStyle w:val="Heading3Char"/>
        </w:rPr>
        <w:t>Initiative</w:t>
      </w:r>
      <w:r w:rsidR="00FC1F38" w:rsidRPr="00FC1F38">
        <w:rPr>
          <w:rStyle w:val="Heading3Char"/>
        </w:rPr>
        <w:t xml:space="preserve"> 1</w:t>
      </w:r>
      <w:r w:rsidR="00F4334D" w:rsidRPr="00FC1F38">
        <w:rPr>
          <w:rStyle w:val="Heading3Char"/>
        </w:rPr>
        <w:t xml:space="preserve"> </w:t>
      </w:r>
      <w:r w:rsidR="00EC302E" w:rsidRPr="00FC1F38">
        <w:rPr>
          <w:rStyle w:val="Heading3Char"/>
        </w:rPr>
        <w:t>–</w:t>
      </w:r>
      <w:r w:rsidR="00EC302E">
        <w:t xml:space="preserve"> </w:t>
      </w:r>
    </w:p>
    <w:p w14:paraId="0F35A8F1" w14:textId="189ECC5E" w:rsidR="00FB0D0A" w:rsidRDefault="00FB0D0A" w:rsidP="00EC302E">
      <w:pPr>
        <w:jc w:val="left"/>
      </w:pPr>
    </w:p>
    <w:p w14:paraId="1C95F27C" w14:textId="0B868F3D" w:rsidR="00FB0D0A" w:rsidRDefault="00FB0D0A" w:rsidP="00FB0D0A">
      <w:pPr>
        <w:jc w:val="left"/>
      </w:pPr>
      <w:r w:rsidRPr="00FC1F38">
        <w:rPr>
          <w:rStyle w:val="Heading3Char"/>
        </w:rPr>
        <w:t xml:space="preserve">Strategic Response </w:t>
      </w:r>
      <w:r>
        <w:rPr>
          <w:rStyle w:val="Heading3Char"/>
        </w:rPr>
        <w:t>2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>–</w:t>
      </w:r>
      <w:r>
        <w:t xml:space="preserve"> </w:t>
      </w:r>
      <w:r w:rsidR="00802821">
        <w:t>Establish a policy that provides reasonable access to boatsheds and improves vegetation protection (30%)</w:t>
      </w:r>
    </w:p>
    <w:p w14:paraId="3F8430A6" w14:textId="77777777" w:rsidR="00FB0D0A" w:rsidRDefault="00FB0D0A" w:rsidP="00FB0D0A">
      <w:pPr>
        <w:jc w:val="left"/>
      </w:pPr>
    </w:p>
    <w:p w14:paraId="4DAB28A2" w14:textId="0140335B" w:rsidR="00FB0D0A" w:rsidRDefault="00FB0D0A" w:rsidP="00802821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1 –</w:t>
      </w:r>
      <w:r>
        <w:t xml:space="preserve"> </w:t>
      </w:r>
      <w:r w:rsidR="00802821">
        <w:t xml:space="preserve">A policy is in place allowing boatshed owners to trim vegetation that is within one metre of their boatshed. The CSF staff manage the balance of the vegetation </w:t>
      </w:r>
    </w:p>
    <w:p w14:paraId="16FEE5B4" w14:textId="4BBEF458" w:rsidR="00802821" w:rsidRDefault="00802821" w:rsidP="00802821">
      <w:pPr>
        <w:jc w:val="left"/>
      </w:pPr>
    </w:p>
    <w:p w14:paraId="1AA97C92" w14:textId="088E9FBF" w:rsidR="00A66C12" w:rsidRDefault="00802821" w:rsidP="00802821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 xml:space="preserve">2 </w:t>
      </w:r>
      <w:r w:rsidRPr="00FC1F38">
        <w:rPr>
          <w:rStyle w:val="Heading3Char"/>
        </w:rPr>
        <w:t>–</w:t>
      </w:r>
      <w:r>
        <w:t xml:space="preserve"> This year the vegetation alongside the boatsheds was included in the Arborists assessment and reporting. This means that every tree has been numbered and any dangerous</w:t>
      </w:r>
      <w:r w:rsidR="00A66C12">
        <w:t xml:space="preserve"> branches, limbs or trees are actioned. </w:t>
      </w:r>
    </w:p>
    <w:p w14:paraId="2E68E10E" w14:textId="77777777" w:rsidR="00A66C12" w:rsidRDefault="00A66C12" w:rsidP="00802821">
      <w:pPr>
        <w:jc w:val="left"/>
      </w:pPr>
    </w:p>
    <w:p w14:paraId="71CA44B4" w14:textId="77777777" w:rsidR="00A66C12" w:rsidRDefault="00802821" w:rsidP="00A66C12">
      <w:pPr>
        <w:jc w:val="left"/>
      </w:pPr>
      <w:r>
        <w:t xml:space="preserve"> </w:t>
      </w:r>
      <w:r w:rsidR="00A66C12">
        <w:rPr>
          <w:rStyle w:val="Heading3Char"/>
        </w:rPr>
        <w:t>Initiative</w:t>
      </w:r>
      <w:r w:rsidR="00A66C12" w:rsidRPr="00FC1F38">
        <w:rPr>
          <w:rStyle w:val="Heading3Char"/>
        </w:rPr>
        <w:t xml:space="preserve"> </w:t>
      </w:r>
      <w:r w:rsidR="00A66C12">
        <w:rPr>
          <w:rStyle w:val="Heading3Char"/>
        </w:rPr>
        <w:t xml:space="preserve">3 </w:t>
      </w:r>
      <w:r w:rsidR="00A66C12" w:rsidRPr="00FC1F38">
        <w:rPr>
          <w:rStyle w:val="Heading3Char"/>
        </w:rPr>
        <w:t>–</w:t>
      </w:r>
      <w:r w:rsidR="00A66C12">
        <w:t xml:space="preserve"> Mapping and removal of weeds has been undertaken this year</w:t>
      </w:r>
    </w:p>
    <w:p w14:paraId="4F3816D3" w14:textId="77777777" w:rsidR="00A66C12" w:rsidRDefault="00A66C12" w:rsidP="00A66C12">
      <w:pPr>
        <w:jc w:val="left"/>
      </w:pPr>
    </w:p>
    <w:p w14:paraId="7157DF13" w14:textId="6A383B74" w:rsidR="00A66C12" w:rsidRDefault="00A66C12" w:rsidP="00A66C12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 xml:space="preserve">4 </w:t>
      </w:r>
      <w:r w:rsidRPr="00FC1F38">
        <w:rPr>
          <w:rStyle w:val="Heading3Char"/>
        </w:rPr>
        <w:t>–</w:t>
      </w:r>
      <w:r>
        <w:t xml:space="preserve"> Planting has been undertaken to ensure ongoing regrowth and longevity of this area</w:t>
      </w:r>
    </w:p>
    <w:p w14:paraId="77B0C405" w14:textId="23667478" w:rsidR="00802821" w:rsidRDefault="00A66C12" w:rsidP="00802821">
      <w:pPr>
        <w:jc w:val="left"/>
      </w:pPr>
      <w:r>
        <w:t xml:space="preserve"> </w:t>
      </w:r>
    </w:p>
    <w:p w14:paraId="1BCA1DEC" w14:textId="4949CEFF" w:rsidR="002052BF" w:rsidRDefault="002052BF" w:rsidP="002052BF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 xml:space="preserve">5 </w:t>
      </w:r>
      <w:r w:rsidRPr="00FC1F38">
        <w:rPr>
          <w:rStyle w:val="Heading3Char"/>
        </w:rPr>
        <w:t>–</w:t>
      </w:r>
      <w:r>
        <w:t xml:space="preserve"> An intensive sand removal effort has been undertaken by the CoM to remove the excess sand that has built up along the sides and back of several boatsheds (numbers 9-29)</w:t>
      </w:r>
    </w:p>
    <w:p w14:paraId="2C8EE235" w14:textId="77777777" w:rsidR="002052BF" w:rsidRDefault="002052BF" w:rsidP="00802821">
      <w:pPr>
        <w:jc w:val="left"/>
      </w:pPr>
    </w:p>
    <w:p w14:paraId="26AC377F" w14:textId="37D9BA6F" w:rsidR="00AF50D2" w:rsidRDefault="00AF50D2" w:rsidP="00FB0D0A">
      <w:pPr>
        <w:jc w:val="left"/>
      </w:pPr>
    </w:p>
    <w:p w14:paraId="36D2101D" w14:textId="11942E95" w:rsidR="00AF50D2" w:rsidRDefault="00AF50D2" w:rsidP="00FB0D0A">
      <w:pPr>
        <w:jc w:val="left"/>
      </w:pPr>
      <w:r w:rsidRPr="00FC1F38">
        <w:rPr>
          <w:rStyle w:val="Heading3Char"/>
        </w:rPr>
        <w:t xml:space="preserve">Strategic Response </w:t>
      </w:r>
      <w:r>
        <w:rPr>
          <w:rStyle w:val="Heading3Char"/>
        </w:rPr>
        <w:t>3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>–</w:t>
      </w:r>
      <w:r>
        <w:t xml:space="preserve"> </w:t>
      </w:r>
      <w:r w:rsidR="00802821">
        <w:t xml:space="preserve">Determine how best to increase boatshed use to aid beach community and increase beach safety </w:t>
      </w:r>
      <w:r>
        <w:t>(</w:t>
      </w:r>
      <w:r w:rsidR="00802821">
        <w:t>3</w:t>
      </w:r>
      <w:r>
        <w:t>0%)</w:t>
      </w:r>
    </w:p>
    <w:p w14:paraId="6B874C54" w14:textId="77777777" w:rsidR="00AF50D2" w:rsidRDefault="00AF50D2" w:rsidP="00FB0D0A">
      <w:pPr>
        <w:jc w:val="left"/>
      </w:pPr>
    </w:p>
    <w:p w14:paraId="4D01442E" w14:textId="3CA1DA96" w:rsidR="00AF50D2" w:rsidRDefault="00AF50D2" w:rsidP="00802821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1 –</w:t>
      </w:r>
      <w:r>
        <w:t xml:space="preserve"> </w:t>
      </w:r>
      <w:r w:rsidR="00802821">
        <w:t xml:space="preserve">Work has not commenced </w:t>
      </w:r>
    </w:p>
    <w:p w14:paraId="5CAF19CC" w14:textId="77777777" w:rsidR="00293134" w:rsidRDefault="00293134" w:rsidP="003370FC">
      <w:pPr>
        <w:jc w:val="left"/>
      </w:pPr>
    </w:p>
    <w:p w14:paraId="7BDB99F4" w14:textId="6AE37B3B" w:rsidR="00AF50D2" w:rsidRDefault="00AF50D2" w:rsidP="00FB0D0A">
      <w:pPr>
        <w:jc w:val="left"/>
      </w:pPr>
    </w:p>
    <w:p w14:paraId="6A2DA285" w14:textId="768AF105" w:rsidR="003370FC" w:rsidRDefault="003370FC" w:rsidP="003370FC">
      <w:pPr>
        <w:jc w:val="left"/>
      </w:pPr>
      <w:r w:rsidRPr="00FC1F38">
        <w:rPr>
          <w:rStyle w:val="Heading3Char"/>
        </w:rPr>
        <w:t xml:space="preserve">Strategic Response </w:t>
      </w:r>
      <w:r>
        <w:rPr>
          <w:rStyle w:val="Heading3Char"/>
        </w:rPr>
        <w:t>4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>–</w:t>
      </w:r>
      <w:r>
        <w:t xml:space="preserve"> </w:t>
      </w:r>
      <w:r w:rsidR="00802821">
        <w:t>Consolidate the program of long-term maintenance and preservation of the boatsheds of CSF</w:t>
      </w:r>
      <w:r>
        <w:t xml:space="preserve"> </w:t>
      </w:r>
      <w:r w:rsidR="00802821">
        <w:t>(3</w:t>
      </w:r>
      <w:r>
        <w:t>5%)</w:t>
      </w:r>
    </w:p>
    <w:p w14:paraId="2EDE7213" w14:textId="77777777" w:rsidR="003370FC" w:rsidRDefault="003370FC" w:rsidP="003370FC">
      <w:pPr>
        <w:jc w:val="left"/>
      </w:pPr>
    </w:p>
    <w:p w14:paraId="4F26C6F3" w14:textId="50F276C3" w:rsidR="003370FC" w:rsidRDefault="003370FC" w:rsidP="00802821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1 –</w:t>
      </w:r>
      <w:r>
        <w:t xml:space="preserve"> </w:t>
      </w:r>
      <w:r w:rsidR="00802821">
        <w:t>An annual boatshed audit is conducted identifying the external condition of each boatshed. A report is then forwarded to the owner for attention to ensure that condition of the boatshed is maintained to a satisfactory level</w:t>
      </w:r>
    </w:p>
    <w:p w14:paraId="00C2F328" w14:textId="51F6F09D" w:rsidR="002052BF" w:rsidRDefault="002052BF" w:rsidP="00802821">
      <w:pPr>
        <w:jc w:val="left"/>
      </w:pPr>
    </w:p>
    <w:p w14:paraId="41F7DCDE" w14:textId="632F771F" w:rsidR="002052BF" w:rsidRDefault="002052BF" w:rsidP="002052BF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 xml:space="preserve">2 </w:t>
      </w:r>
      <w:r w:rsidRPr="00FC1F38">
        <w:rPr>
          <w:rStyle w:val="Heading3Char"/>
        </w:rPr>
        <w:t>–</w:t>
      </w:r>
      <w:r>
        <w:t xml:space="preserve"> An intensive sand removal effort has been undertaken by the CoM to remove the excess sand that has built up along the sides and back of several boatshed</w:t>
      </w:r>
      <w:r w:rsidR="00E24980">
        <w:t>s</w:t>
      </w:r>
      <w:r>
        <w:t xml:space="preserve"> (numbers 9-29)</w:t>
      </w:r>
    </w:p>
    <w:p w14:paraId="0979A1E3" w14:textId="67F3757B" w:rsidR="002052BF" w:rsidRDefault="002052BF" w:rsidP="00802821">
      <w:pPr>
        <w:jc w:val="left"/>
      </w:pPr>
    </w:p>
    <w:p w14:paraId="03AC1EA3" w14:textId="77777777" w:rsidR="00FB0D0A" w:rsidRDefault="00FB0D0A" w:rsidP="00FB0D0A">
      <w:pPr>
        <w:jc w:val="left"/>
      </w:pPr>
      <w:bookmarkStart w:id="0" w:name="_GoBack"/>
      <w:bookmarkEnd w:id="0"/>
    </w:p>
    <w:sectPr w:rsidR="00FB0D0A" w:rsidSect="00E2498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8EA"/>
    <w:multiLevelType w:val="hybridMultilevel"/>
    <w:tmpl w:val="B57C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4FA"/>
    <w:multiLevelType w:val="hybridMultilevel"/>
    <w:tmpl w:val="D29C3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0E4"/>
    <w:multiLevelType w:val="hybridMultilevel"/>
    <w:tmpl w:val="B94C1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D64"/>
    <w:multiLevelType w:val="hybridMultilevel"/>
    <w:tmpl w:val="7056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2E"/>
    <w:rsid w:val="0009127F"/>
    <w:rsid w:val="000C15C7"/>
    <w:rsid w:val="001D388E"/>
    <w:rsid w:val="002052BF"/>
    <w:rsid w:val="00254496"/>
    <w:rsid w:val="00293134"/>
    <w:rsid w:val="003370FC"/>
    <w:rsid w:val="00384154"/>
    <w:rsid w:val="00462D1D"/>
    <w:rsid w:val="004F28A2"/>
    <w:rsid w:val="00552809"/>
    <w:rsid w:val="005D5225"/>
    <w:rsid w:val="00646F66"/>
    <w:rsid w:val="006D60F5"/>
    <w:rsid w:val="007115FB"/>
    <w:rsid w:val="00802821"/>
    <w:rsid w:val="00917AEB"/>
    <w:rsid w:val="00956153"/>
    <w:rsid w:val="0096122A"/>
    <w:rsid w:val="00990D03"/>
    <w:rsid w:val="009A7FA1"/>
    <w:rsid w:val="009D7510"/>
    <w:rsid w:val="009E2E00"/>
    <w:rsid w:val="009E6019"/>
    <w:rsid w:val="00A66C12"/>
    <w:rsid w:val="00A86800"/>
    <w:rsid w:val="00AE09D6"/>
    <w:rsid w:val="00AF50D2"/>
    <w:rsid w:val="00B2795A"/>
    <w:rsid w:val="00B82B3A"/>
    <w:rsid w:val="00C46398"/>
    <w:rsid w:val="00CC4363"/>
    <w:rsid w:val="00D04039"/>
    <w:rsid w:val="00D202B3"/>
    <w:rsid w:val="00D26601"/>
    <w:rsid w:val="00D93856"/>
    <w:rsid w:val="00E1723D"/>
    <w:rsid w:val="00E24980"/>
    <w:rsid w:val="00E700B1"/>
    <w:rsid w:val="00E933BB"/>
    <w:rsid w:val="00EB0876"/>
    <w:rsid w:val="00EC302E"/>
    <w:rsid w:val="00ED724E"/>
    <w:rsid w:val="00F156CF"/>
    <w:rsid w:val="00F4334D"/>
    <w:rsid w:val="00F55697"/>
    <w:rsid w:val="00F823C9"/>
    <w:rsid w:val="00FB0D0A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7088"/>
  <w15:chartTrackingRefBased/>
  <w15:docId w15:val="{7D1907E4-42ED-41EB-9953-75F4E96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F"/>
  </w:style>
  <w:style w:type="paragraph" w:styleId="Heading1">
    <w:name w:val="heading 1"/>
    <w:basedOn w:val="Normal"/>
    <w:next w:val="Normal"/>
    <w:link w:val="Heading1Char"/>
    <w:uiPriority w:val="9"/>
    <w:qFormat/>
    <w:rsid w:val="00EC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F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0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1F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 Sound Foreshore Manager</dc:creator>
  <cp:keywords/>
  <dc:description/>
  <cp:lastModifiedBy>Capel Sound Foreshore Manager</cp:lastModifiedBy>
  <cp:revision>2</cp:revision>
  <dcterms:created xsi:type="dcterms:W3CDTF">2019-05-15T00:55:00Z</dcterms:created>
  <dcterms:modified xsi:type="dcterms:W3CDTF">2019-05-15T00:55:00Z</dcterms:modified>
</cp:coreProperties>
</file>